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37D2" w14:textId="6C67A2B5" w:rsidR="009F06A0" w:rsidRPr="009F06A0" w:rsidRDefault="009F06A0" w:rsidP="009F06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6A0">
        <w:rPr>
          <w:rFonts w:ascii="Arial" w:hAnsi="Arial" w:cs="Arial"/>
          <w:b/>
          <w:bCs/>
          <w:sz w:val="24"/>
          <w:szCs w:val="24"/>
        </w:rPr>
        <w:t>MOCIÓN</w:t>
      </w:r>
    </w:p>
    <w:p w14:paraId="779D3B1B" w14:textId="77777777" w:rsidR="009F06A0" w:rsidRDefault="009F06A0" w:rsidP="009865D8">
      <w:pPr>
        <w:rPr>
          <w:rFonts w:ascii="Arial" w:hAnsi="Arial" w:cs="Arial"/>
          <w:sz w:val="24"/>
          <w:szCs w:val="24"/>
        </w:rPr>
      </w:pPr>
    </w:p>
    <w:p w14:paraId="26808E0B" w14:textId="52F51911" w:rsidR="009865D8" w:rsidRDefault="009F06A0" w:rsidP="0098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ÓRGANO LEGISLATIVO: </w:t>
      </w:r>
      <w:r>
        <w:rPr>
          <w:rFonts w:ascii="Arial" w:hAnsi="Arial" w:cs="Arial"/>
          <w:b/>
          <w:bCs/>
          <w:sz w:val="24"/>
          <w:szCs w:val="24"/>
        </w:rPr>
        <w:t>PLENARIO</w:t>
      </w:r>
    </w:p>
    <w:p w14:paraId="4FAA4B60" w14:textId="2B6942A7" w:rsidR="009F06A0" w:rsidRDefault="009F06A0" w:rsidP="0098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ASUNTO: </w:t>
      </w:r>
      <w:r w:rsidRPr="009F06A0">
        <w:rPr>
          <w:rFonts w:ascii="Arial" w:hAnsi="Arial" w:cs="Arial"/>
          <w:b/>
          <w:bCs/>
          <w:sz w:val="24"/>
          <w:szCs w:val="24"/>
        </w:rPr>
        <w:t>MOCIÓN DE ÓRDEN</w:t>
      </w:r>
    </w:p>
    <w:p w14:paraId="002EBEB7" w14:textId="7CD77D1E" w:rsidR="009F06A0" w:rsidRPr="009F06A0" w:rsidRDefault="009F06A0" w:rsidP="0098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INICIATIVA: </w:t>
      </w:r>
      <w:r>
        <w:rPr>
          <w:rFonts w:ascii="Arial" w:hAnsi="Arial" w:cs="Arial"/>
          <w:b/>
          <w:bCs/>
          <w:sz w:val="24"/>
          <w:szCs w:val="24"/>
        </w:rPr>
        <w:t>DRAGOS DOLANESCU Y VARIOS DIPUTADOS</w:t>
      </w:r>
    </w:p>
    <w:p w14:paraId="00CF4A7D" w14:textId="71E7E6AD" w:rsidR="009F06A0" w:rsidRDefault="009F06A0" w:rsidP="009865D8">
      <w:pPr>
        <w:rPr>
          <w:rFonts w:ascii="Arial" w:hAnsi="Arial" w:cs="Arial"/>
          <w:sz w:val="24"/>
          <w:szCs w:val="24"/>
        </w:rPr>
      </w:pPr>
    </w:p>
    <w:p w14:paraId="68896192" w14:textId="5DFD01FD" w:rsidR="009F06A0" w:rsidRDefault="009F06A0" w:rsidP="0098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CONSIDERANDO: </w:t>
      </w:r>
    </w:p>
    <w:p w14:paraId="23E9165A" w14:textId="09706597" w:rsidR="009F06A0" w:rsidRPr="009F06A0" w:rsidRDefault="009F06A0" w:rsidP="009F06A0">
      <w:pPr>
        <w:pStyle w:val="Prrafodelista"/>
        <w:numPr>
          <w:ilvl w:val="0"/>
          <w:numId w:val="2"/>
        </w:numPr>
        <w:rPr>
          <w:rFonts w:cs="Arial"/>
          <w:szCs w:val="24"/>
        </w:rPr>
      </w:pPr>
      <w:r w:rsidRPr="009F06A0">
        <w:rPr>
          <w:rFonts w:cs="Arial"/>
          <w:szCs w:val="24"/>
        </w:rPr>
        <w:t>Qué los ciudadanos cubanos han organizado</w:t>
      </w:r>
      <w:r>
        <w:rPr>
          <w:rFonts w:cs="Arial"/>
          <w:szCs w:val="24"/>
        </w:rPr>
        <w:t xml:space="preserve"> en días recientes</w:t>
      </w:r>
      <w:r w:rsidRPr="009F06A0">
        <w:rPr>
          <w:rFonts w:cs="Arial"/>
          <w:szCs w:val="24"/>
        </w:rPr>
        <w:t xml:space="preserve"> las manifestaciones más grandes de las últimas décadas para protestar contra grave situación económica en la isla, fallas en el fluido eléctrico, la escasez de alimentos, y falta de vacunas contra la </w:t>
      </w:r>
      <w:proofErr w:type="spellStart"/>
      <w:r w:rsidRPr="009F06A0">
        <w:rPr>
          <w:rFonts w:cs="Arial"/>
          <w:szCs w:val="24"/>
        </w:rPr>
        <w:t>Covid</w:t>
      </w:r>
      <w:proofErr w:type="spellEnd"/>
      <w:r w:rsidRPr="009F06A0">
        <w:rPr>
          <w:rFonts w:cs="Arial"/>
          <w:szCs w:val="24"/>
        </w:rPr>
        <w:t xml:space="preserve"> que ha golpeado sensiblemente todas las actividades productivas y sociales de Cuba.</w:t>
      </w:r>
    </w:p>
    <w:p w14:paraId="08CBD617" w14:textId="4F06F5ED" w:rsidR="009F06A0" w:rsidRPr="009F06A0" w:rsidRDefault="009F06A0" w:rsidP="009F06A0">
      <w:pPr>
        <w:pStyle w:val="Prrafodelista"/>
        <w:numPr>
          <w:ilvl w:val="0"/>
          <w:numId w:val="2"/>
        </w:numPr>
        <w:rPr>
          <w:rFonts w:cs="Arial"/>
          <w:szCs w:val="24"/>
        </w:rPr>
      </w:pPr>
      <w:r w:rsidRPr="009F06A0">
        <w:rPr>
          <w:rFonts w:cs="Arial"/>
          <w:szCs w:val="24"/>
        </w:rPr>
        <w:t>Que estas protestas se han extendido a todo el territorio cubano, y que los ciudadanos isleños hoy ya exigen libertad y cambios políticos en esta nación.</w:t>
      </w:r>
    </w:p>
    <w:p w14:paraId="4E421F2D" w14:textId="37F607A8" w:rsidR="009F06A0" w:rsidRDefault="009F06A0" w:rsidP="009F06A0">
      <w:pPr>
        <w:pStyle w:val="Prrafodelista"/>
        <w:numPr>
          <w:ilvl w:val="0"/>
          <w:numId w:val="2"/>
        </w:numPr>
        <w:rPr>
          <w:rFonts w:cs="Arial"/>
          <w:szCs w:val="24"/>
        </w:rPr>
      </w:pPr>
      <w:r w:rsidRPr="009F06A0">
        <w:rPr>
          <w:rFonts w:cs="Arial"/>
          <w:szCs w:val="24"/>
        </w:rPr>
        <w:t xml:space="preserve">Que el movimiento popular ha encontrado una fuerte represión por parte del régimen castrista, que contrarresta las exigencias ciudadanas con arrestos, agresiones, excitativas a defender la </w:t>
      </w:r>
      <w:r w:rsidRPr="007A70E9">
        <w:rPr>
          <w:rFonts w:cs="Arial"/>
          <w:szCs w:val="24"/>
          <w:u w:val="single"/>
        </w:rPr>
        <w:t>revolución</w:t>
      </w:r>
      <w:r w:rsidRPr="009F06A0">
        <w:rPr>
          <w:rFonts w:cs="Arial"/>
          <w:szCs w:val="24"/>
        </w:rPr>
        <w:t xml:space="preserve"> para perpetuar el sistema comunista.</w:t>
      </w:r>
    </w:p>
    <w:p w14:paraId="74907B8A" w14:textId="7DF902D7" w:rsidR="009F06A0" w:rsidRDefault="009F06A0" w:rsidP="009F06A0">
      <w:pPr>
        <w:rPr>
          <w:rFonts w:ascii="Arial" w:hAnsi="Arial" w:cs="Arial"/>
          <w:sz w:val="24"/>
          <w:szCs w:val="24"/>
        </w:rPr>
      </w:pPr>
      <w:r w:rsidRPr="009F06A0">
        <w:rPr>
          <w:rFonts w:ascii="Arial" w:hAnsi="Arial" w:cs="Arial"/>
          <w:sz w:val="24"/>
          <w:szCs w:val="24"/>
        </w:rPr>
        <w:t>Por lo anterior</w:t>
      </w:r>
      <w:r>
        <w:rPr>
          <w:rFonts w:ascii="Arial" w:hAnsi="Arial" w:cs="Arial"/>
          <w:sz w:val="24"/>
          <w:szCs w:val="24"/>
        </w:rPr>
        <w:t>:</w:t>
      </w:r>
    </w:p>
    <w:p w14:paraId="262A009B" w14:textId="66C03DD7" w:rsidR="009F06A0" w:rsidRDefault="007A70E9" w:rsidP="009F0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HACEMOS</w:t>
      </w:r>
      <w:r w:rsidR="009F06A0">
        <w:rPr>
          <w:rFonts w:ascii="Arial" w:hAnsi="Arial" w:cs="Arial"/>
          <w:b/>
          <w:bCs/>
          <w:sz w:val="24"/>
          <w:szCs w:val="24"/>
        </w:rPr>
        <w:t xml:space="preserve"> LA SIGUIENTE MOCIÓN: </w:t>
      </w:r>
    </w:p>
    <w:p w14:paraId="7FAAC9FF" w14:textId="77777777" w:rsidR="004A26B0" w:rsidRDefault="009F06A0" w:rsidP="009F06A0">
      <w:pPr>
        <w:rPr>
          <w:rFonts w:ascii="Arial" w:hAnsi="Arial" w:cs="Arial"/>
          <w:sz w:val="24"/>
          <w:szCs w:val="24"/>
        </w:rPr>
      </w:pPr>
      <w:r w:rsidRPr="009F06A0"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sz w:val="24"/>
          <w:szCs w:val="24"/>
        </w:rPr>
        <w:t>el pleno de esta</w:t>
      </w:r>
      <w:r w:rsidRPr="009F06A0">
        <w:rPr>
          <w:rFonts w:ascii="Arial" w:hAnsi="Arial" w:cs="Arial"/>
          <w:sz w:val="24"/>
          <w:szCs w:val="24"/>
        </w:rPr>
        <w:t xml:space="preserve"> Asamblea Legislativa se pronuncie en contra de la opresión que ejerce el régimen castrista en Cuba hacia sus ciudadanos, cercenándole sus derechos humanos más esenciales como a la vida, a la libertad y a la seguridad; y a la no persecución por sus ideas. </w:t>
      </w:r>
    </w:p>
    <w:p w14:paraId="5A8166A3" w14:textId="72DF6822" w:rsidR="009F06A0" w:rsidRPr="009F06A0" w:rsidRDefault="009F06A0" w:rsidP="009F06A0">
      <w:pPr>
        <w:rPr>
          <w:rFonts w:ascii="Arial" w:hAnsi="Arial" w:cs="Arial"/>
          <w:sz w:val="24"/>
          <w:szCs w:val="24"/>
        </w:rPr>
      </w:pPr>
      <w:r w:rsidRPr="009F06A0">
        <w:rPr>
          <w:rFonts w:ascii="Arial" w:hAnsi="Arial" w:cs="Arial"/>
          <w:sz w:val="24"/>
          <w:szCs w:val="24"/>
        </w:rPr>
        <w:t>Costa Rica, por su tradición democrática, de liderazgo en diplomacia internacional y de respeto a las libertades de las personas, debería unirse a la comunidad internacional y exigir el respeto y abogar por los derechos de los ciudadanos cubanos a manifestarse y a denunciar cualquier atropello y opresión por parte del gobierno autocrático en Cuba.</w:t>
      </w:r>
    </w:p>
    <w:sectPr w:rsidR="009F06A0" w:rsidRPr="009F0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5A45" w14:textId="77777777" w:rsidR="002E67DE" w:rsidRDefault="002E67DE" w:rsidP="009865D8">
      <w:pPr>
        <w:spacing w:after="0" w:line="240" w:lineRule="auto"/>
      </w:pPr>
      <w:r>
        <w:separator/>
      </w:r>
    </w:p>
  </w:endnote>
  <w:endnote w:type="continuationSeparator" w:id="0">
    <w:p w14:paraId="762D4843" w14:textId="77777777" w:rsidR="002E67DE" w:rsidRDefault="002E67DE" w:rsidP="009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6592" w14:textId="77777777" w:rsidR="002E67DE" w:rsidRDefault="002E67DE" w:rsidP="009865D8">
      <w:pPr>
        <w:spacing w:after="0" w:line="240" w:lineRule="auto"/>
      </w:pPr>
      <w:r>
        <w:separator/>
      </w:r>
    </w:p>
  </w:footnote>
  <w:footnote w:type="continuationSeparator" w:id="0">
    <w:p w14:paraId="533EF47F" w14:textId="77777777" w:rsidR="002E67DE" w:rsidRDefault="002E67DE" w:rsidP="0098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D4F5" w14:textId="77777777" w:rsidR="009865D8" w:rsidRPr="00DF1965" w:rsidRDefault="002E67DE" w:rsidP="009865D8">
    <w:pPr>
      <w:spacing w:line="240" w:lineRule="auto"/>
      <w:rPr>
        <w:rFonts w:ascii="Century Gothic" w:hAnsi="Century Gothic"/>
        <w:lang w:val="es-ES"/>
      </w:rPr>
    </w:pPr>
    <w:r>
      <w:rPr>
        <w:rFonts w:ascii="Century Gothic" w:hAnsi="Century Gothic"/>
        <w:noProof/>
        <w:lang w:val="es-ES"/>
      </w:rPr>
      <w:object w:dxaOrig="1440" w:dyaOrig="1440" w14:anchorId="3D59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3.25pt;margin-top:.35pt;width:36pt;height:34.5pt;z-index:251659264;mso-position-horizontal:absolute;mso-position-horizontal-relative:text;mso-position-vertical-relative:text">
          <v:imagedata r:id="rId1" o:title=""/>
          <w10:wrap type="square" side="left"/>
        </v:shape>
        <o:OLEObject Type="Embed" ProgID="Paint.Picture.1" ShapeID="_x0000_s2049" DrawAspect="Content" ObjectID="_1688214376" r:id="rId2"/>
      </w:object>
    </w:r>
    <w:r w:rsidR="009865D8">
      <w:rPr>
        <w:rFonts w:ascii="Century Gothic" w:hAnsi="Century Gothic"/>
        <w:lang w:val="es-ES"/>
      </w:rPr>
      <w:br w:type="textWrapping" w:clear="all"/>
    </w:r>
  </w:p>
  <w:p w14:paraId="70179CDC" w14:textId="77777777" w:rsidR="009865D8" w:rsidRDefault="009865D8" w:rsidP="009865D8">
    <w:pPr>
      <w:spacing w:line="240" w:lineRule="auto"/>
      <w:jc w:val="center"/>
      <w:rPr>
        <w:rFonts w:ascii="Century Gothic" w:hAnsi="Century Gothic"/>
      </w:rPr>
    </w:pPr>
    <w:r w:rsidRPr="00DF1965">
      <w:rPr>
        <w:rFonts w:ascii="Century Gothic" w:hAnsi="Century Gothic"/>
      </w:rPr>
      <w:t>Asamblea Legislativa de Costa Rica</w:t>
    </w:r>
  </w:p>
  <w:p w14:paraId="54E9864D" w14:textId="77777777" w:rsidR="009865D8" w:rsidRDefault="009865D8" w:rsidP="009865D8">
    <w:pPr>
      <w:pBdr>
        <w:bottom w:val="single" w:sz="12" w:space="1" w:color="auto"/>
      </w:pBdr>
      <w:spacing w:line="240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Despacho del Diputado Dragos Dolanescu Valenciano</w:t>
    </w:r>
  </w:p>
  <w:p w14:paraId="1DD224D9" w14:textId="77777777" w:rsidR="009865D8" w:rsidRPr="009865D8" w:rsidRDefault="009865D8" w:rsidP="00986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4D0E"/>
    <w:multiLevelType w:val="hybridMultilevel"/>
    <w:tmpl w:val="923A44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42349"/>
    <w:multiLevelType w:val="hybridMultilevel"/>
    <w:tmpl w:val="C54220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D8"/>
    <w:rsid w:val="002E67DE"/>
    <w:rsid w:val="00306958"/>
    <w:rsid w:val="004A26B0"/>
    <w:rsid w:val="004B2BC3"/>
    <w:rsid w:val="007A70E9"/>
    <w:rsid w:val="00861DB0"/>
    <w:rsid w:val="009453CE"/>
    <w:rsid w:val="009865D8"/>
    <w:rsid w:val="009F06A0"/>
    <w:rsid w:val="00CE445F"/>
    <w:rsid w:val="00E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8FD1E2"/>
  <w15:chartTrackingRefBased/>
  <w15:docId w15:val="{726F6560-E613-420B-B1C3-3E03F46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D8"/>
  </w:style>
  <w:style w:type="paragraph" w:styleId="Piedepgina">
    <w:name w:val="footer"/>
    <w:basedOn w:val="Normal"/>
    <w:link w:val="PiedepginaCar"/>
    <w:uiPriority w:val="99"/>
    <w:unhideWhenUsed/>
    <w:rsid w:val="00986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D8"/>
  </w:style>
  <w:style w:type="table" w:styleId="Tablaconcuadrcula">
    <w:name w:val="Table Grid"/>
    <w:basedOn w:val="Tablanormal"/>
    <w:uiPriority w:val="39"/>
    <w:rsid w:val="0098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6958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Kattia Monge Artavia</dc:creator>
  <cp:keywords/>
  <dc:description/>
  <cp:lastModifiedBy>David Vargas</cp:lastModifiedBy>
  <cp:revision>6</cp:revision>
  <dcterms:created xsi:type="dcterms:W3CDTF">2021-06-07T19:22:00Z</dcterms:created>
  <dcterms:modified xsi:type="dcterms:W3CDTF">2021-07-19T21:40:00Z</dcterms:modified>
</cp:coreProperties>
</file>